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85F" w:rsidRDefault="003D185F" w:rsidP="003D185F">
      <w:pPr>
        <w:widowControl w:val="0"/>
        <w:shd w:val="clear" w:color="auto" w:fill="FFFFFF"/>
        <w:spacing w:line="240" w:lineRule="auto"/>
        <w:rPr>
          <w:color w:val="000000"/>
        </w:rPr>
      </w:pPr>
      <w:bookmarkStart w:id="0" w:name="_Hlk163758347"/>
      <w:bookmarkStart w:id="1" w:name="_Hlk163727233"/>
      <w:bookmarkStart w:id="2" w:name="_Hlk163758381"/>
      <w:r>
        <w:rPr>
          <w:color w:val="000000"/>
        </w:rPr>
        <w:t xml:space="preserve">Table </w:t>
      </w:r>
      <w:r w:rsidR="0044037A">
        <w:rPr>
          <w:color w:val="000000"/>
        </w:rPr>
        <w:t>3</w:t>
      </w:r>
      <w:r>
        <w:rPr>
          <w:color w:val="000000"/>
        </w:rPr>
        <w:t xml:space="preserve">. Legitimacy Index of Continuing Pure Informal Intergovernmental Organizations (IIGOs)- LI-IGOs Index </w:t>
      </w:r>
      <w:r>
        <w:rPr>
          <w:color w:val="000000"/>
          <w:sz w:val="24"/>
          <w:szCs w:val="24"/>
        </w:rPr>
        <w:t>(Created by Authors)</w:t>
      </w:r>
    </w:p>
    <w:p w:rsidR="003D185F" w:rsidRDefault="003D185F" w:rsidP="003D185F">
      <w:pPr>
        <w:widowControl w:val="0"/>
        <w:shd w:val="clear" w:color="auto" w:fill="FFFFFF"/>
        <w:spacing w:line="240" w:lineRule="auto"/>
        <w:jc w:val="both"/>
        <w:rPr>
          <w:b w:val="0"/>
          <w:color w:val="0000FF"/>
        </w:rPr>
      </w:pPr>
    </w:p>
    <w:tbl>
      <w:tblPr>
        <w:tblW w:w="140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2520"/>
        <w:gridCol w:w="1365"/>
        <w:gridCol w:w="1200"/>
        <w:gridCol w:w="1110"/>
        <w:gridCol w:w="1275"/>
        <w:gridCol w:w="915"/>
        <w:gridCol w:w="1155"/>
        <w:gridCol w:w="1050"/>
        <w:gridCol w:w="690"/>
        <w:gridCol w:w="2010"/>
      </w:tblGrid>
      <w:tr w:rsidR="003D185F" w:rsidTr="004B7B74">
        <w:trPr>
          <w:trHeight w:val="80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bookmarkStart w:id="3" w:name="_Hlk163726883"/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Nbr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Name+B6B1:B5B1:C24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Abbrev.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Issue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Bureaucracy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Level of development of its members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Global South / North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Activity in FIGO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Norm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Total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Legitimate Type</w:t>
            </w:r>
          </w:p>
        </w:tc>
      </w:tr>
      <w:tr w:rsidR="003D185F" w:rsidTr="004B7B74">
        <w:trPr>
          <w:trHeight w:val="62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Global Partnership Against the Spread of Weapons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41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ASEAN-Russia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ASEAN-Russia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34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Global Health Security Initiative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GHSI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37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Visegrad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V4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38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Budapest Process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35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SF (Salzburg Forum)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38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BEAC (Barents Euro Arctic </w:t>
            </w: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Cou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.)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BEAC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38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Montreux Document Forum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MDF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4037A">
        <w:trPr>
          <w:trHeight w:val="142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Nuclear Suppliers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NSG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Clean Energy Ministerial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CEM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55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Group of </w:t>
            </w:r>
            <w:proofErr w:type="gram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Twenty Two</w:t>
            </w:r>
            <w:proofErr w:type="gram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/Thirty Three/Twenty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G22/33/20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41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Environment for Europe Process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EEP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bookmarkEnd w:id="0"/>
      <w:tr w:rsidR="003D185F" w:rsidTr="004B7B74">
        <w:trPr>
          <w:trHeight w:val="35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Forest Europe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bookmarkStart w:id="4" w:name="_Hlk163727598"/>
            <w:bookmarkEnd w:id="3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14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Zangger Committee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ZAC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Basel Committee on Banking Supervision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BCBS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4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Financial Stability Board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FSB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61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ASEAN </w:t>
            </w: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Defence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Ministers’ Meeting Plus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ADMM-Plus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274E1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High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Bali Process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6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Carbon Sequestration Leadership Forum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CSLF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49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Southeast European Cooperative Initiative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47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Group of Five/Six/Seven/Eight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G5/6/7/8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2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New Agenda Coalition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40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BRICS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BRICS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61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Petersberg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Climate Dialogue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PCD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MEF (Major Eco. Forum)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MEF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HSN (Human Security Network)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HSN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bookmarkEnd w:id="4"/>
      <w:tr w:rsidR="003D185F" w:rsidTr="004B7B74">
        <w:trPr>
          <w:trHeight w:val="52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27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NB6 (Nordic Baltic 8)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NB6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QUAD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QUAD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AF (Austerlitz Format)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Global Initiative to Combat Nuclear Terrorism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GICNT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Proliferation Security Initiative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Asia-Europe Meeting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ASEM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ASEAN Plus Three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APT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Western Mediterranean Forum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5+5 Dialogue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Africa-EU Strategic Partnership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AEUSP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Asia Cooperation Dialogue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ACD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4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Committee on Payments and Market Infrastructures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CPMI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49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NAM (Non-Aligned)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NAM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0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Climate Vulnerable Forum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CVF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40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Global Forum on Migration and Development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GFMD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9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East Asia Summit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EAS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Southeast European Cooperation Process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SEECP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2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Mexico, Indonesia, Republic of Korea, Turkey and Australia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MIKTA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0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Nordic </w:t>
            </w: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Defence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Cooperation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NORDEFCO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Non-Proliferation and Disarmament Initiative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NPDI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Upper-Moderate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Australia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Group of Six (European Union)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G6 (EU); G5 (EU)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Group of 77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49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Club de Berne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CMCG (Central Med. Con. Grp.)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CMCG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49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SGF (Sahel Group 5)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SGF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52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Missile Technology Control Regime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MTCR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Energy and Climate Partnership of the Americas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ECPA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2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Enhanced Partnership in Northern Europe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e-PINE; NB8+USA; 8+1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Nordic-Baltic Eight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NB8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Alliance of Small Island States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AOSIS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Forum on China-Africa Cooperation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FOCAC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NATO-Russia Council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NRC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59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Arraiolos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Meeting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Arraislos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Quint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Quint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64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CASCF (China-Arab)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CASCF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EMEAP (Executive Asian Cen. B)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EMEAP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C4 (Craiova Group)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64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NALS (N. Amer. Lead. Summit)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NALS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Euro-Atlantic Partnership Council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EAPC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5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Global Governance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Three Seas Initiative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TSI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5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Mekong-Ganga Cooperation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MGC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2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Counter Terrorism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CTG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8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Pacific Islands Leaders Meeting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PALM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Central European </w:t>
            </w: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Defence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Cooperation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CEDC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India-Brazil-South Africa Dialogue Forum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IBSA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E6913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Lower-Moderate Legitimate</w:t>
            </w:r>
          </w:p>
        </w:tc>
      </w:tr>
      <w:tr w:rsidR="003D185F" w:rsidTr="004B7B74">
        <w:trPr>
          <w:trHeight w:val="61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Deauville Partnership with Arab Countries in Transition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DP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ASACOF; ASA (Africa-South Am)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ASACOF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SEACEN (SE Asia Cen. Bank Res)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SEACEN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32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FNCA (Forum of </w:t>
            </w:r>
            <w:proofErr w:type="spellStart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Nuc</w:t>
            </w:r>
            <w:proofErr w:type="spellEnd"/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. Co. Asia)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FNCA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55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77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Broader Middle East and North Africa Initiative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BMENA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79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Brunei Darussalam-Indonesia-Malaysia-Philippines East ASEAN Growth Area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BIMP-EAGA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53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Community of Latin American and Caribbean States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CELAC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Lima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34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South West Pacific Dialogue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SWPD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Micronesia Challenge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MC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2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Normandy Format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26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Weimar Triangle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36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Friends of Syria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FSG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52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86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Summit of South America-Arab Countries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ASPA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62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South Atlantic Zone for Cooperation and Peace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ZCPSA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Security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ASEAN Plus Six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APS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9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89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 xml:space="preserve">Carnegie Group of Science Advisors to Presidents and Prime Ministers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Carnegie Group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37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Polynesian Leaders Group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PLG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0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lastRenderedPageBreak/>
              <w:t>91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BASIC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BASIC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Social Affairs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39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G7 Plus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G7+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464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Bangladesh-China-India-Myanmar Forum for Regional Cooperation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BCIM Forum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Political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  <w:tr w:rsidR="003D185F" w:rsidTr="004B7B74">
        <w:trPr>
          <w:trHeight w:val="37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94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G-15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G-15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Economic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99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D185F" w:rsidRDefault="003D185F" w:rsidP="004B7B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 w:val="0"/>
                <w:sz w:val="16"/>
                <w:szCs w:val="16"/>
              </w:rPr>
              <w:t>Low Legitimate</w:t>
            </w:r>
          </w:p>
        </w:tc>
      </w:tr>
    </w:tbl>
    <w:p w:rsidR="003D185F" w:rsidRDefault="003D185F" w:rsidP="003D185F">
      <w:pPr>
        <w:widowControl w:val="0"/>
        <w:shd w:val="clear" w:color="auto" w:fill="FFFFFF"/>
        <w:spacing w:line="240" w:lineRule="auto"/>
        <w:jc w:val="both"/>
        <w:rPr>
          <w:b w:val="0"/>
          <w:color w:val="0000FF"/>
        </w:rPr>
        <w:sectPr w:rsidR="003D185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17" w:right="1417" w:bottom="437" w:left="1417" w:header="708" w:footer="708" w:gutter="0"/>
          <w:cols w:space="720"/>
        </w:sectPr>
      </w:pPr>
      <w:bookmarkStart w:id="5" w:name="_GoBack"/>
      <w:bookmarkEnd w:id="5"/>
    </w:p>
    <w:bookmarkEnd w:id="1"/>
    <w:p w:rsidR="009D6CF8" w:rsidRDefault="009D6CF8" w:rsidP="009D6CF8">
      <w:pPr>
        <w:spacing w:line="240" w:lineRule="auto"/>
        <w:jc w:val="both"/>
        <w:rPr>
          <w:rFonts w:ascii="Segoe UI" w:hAnsi="Segoe UI" w:cs="Segoe UI"/>
          <w:bCs/>
          <w:color w:val="0D0D0D"/>
          <w:sz w:val="21"/>
          <w:szCs w:val="21"/>
          <w:lang w:val="tr-TR" w:eastAsia="tr-TR"/>
        </w:rPr>
        <w:sectPr w:rsidR="009D6CF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D6CF8" w:rsidRPr="009D6CF8" w:rsidRDefault="009D6CF8" w:rsidP="009D6CF8">
      <w:pPr>
        <w:keepNext/>
        <w:spacing w:after="200" w:line="240" w:lineRule="auto"/>
        <w:rPr>
          <w:iCs/>
          <w:color w:val="auto"/>
          <w:sz w:val="20"/>
          <w:szCs w:val="20"/>
        </w:rPr>
      </w:pPr>
      <w:bookmarkStart w:id="6" w:name="_Hlk174541095"/>
      <w:bookmarkEnd w:id="2"/>
      <w:r w:rsidRPr="009D6CF8">
        <w:rPr>
          <w:iCs/>
          <w:color w:val="auto"/>
          <w:sz w:val="20"/>
          <w:szCs w:val="20"/>
        </w:rPr>
        <w:lastRenderedPageBreak/>
        <w:t xml:space="preserve">Table 2: </w:t>
      </w:r>
      <w:r w:rsidRPr="009D6CF8">
        <w:rPr>
          <w:b w:val="0"/>
          <w:iCs/>
          <w:color w:val="auto"/>
          <w:sz w:val="20"/>
          <w:szCs w:val="20"/>
        </w:rPr>
        <w:t>Examples from the Legitimacy of the Informal Intergovernmental Organizations Assessment Criteria Codebook</w:t>
      </w:r>
      <w:r w:rsidRPr="009D6CF8">
        <w:rPr>
          <w:b w:val="0"/>
          <w:iCs/>
          <w:color w:val="auto"/>
          <w:sz w:val="20"/>
          <w:szCs w:val="20"/>
          <w:vertAlign w:val="superscript"/>
        </w:rPr>
        <w:footnoteReference w:id="1"/>
      </w:r>
      <w:r w:rsidRPr="009D6CF8">
        <w:rPr>
          <w:b w:val="0"/>
          <w:iCs/>
          <w:color w:val="auto"/>
          <w:sz w:val="20"/>
          <w:szCs w:val="20"/>
        </w:rPr>
        <w:t>to show how grading has done in our index. (Author’s own creation)</w:t>
      </w:r>
    </w:p>
    <w:tbl>
      <w:tblPr>
        <w:tblW w:w="13317" w:type="dxa"/>
        <w:jc w:val="center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1"/>
        <w:gridCol w:w="711"/>
        <w:gridCol w:w="1559"/>
        <w:gridCol w:w="1418"/>
        <w:gridCol w:w="1417"/>
        <w:gridCol w:w="1418"/>
        <w:gridCol w:w="1749"/>
        <w:gridCol w:w="3354"/>
      </w:tblGrid>
      <w:tr w:rsidR="009D6CF8" w:rsidRPr="009D6CF8" w:rsidTr="009D6CF8">
        <w:trPr>
          <w:tblHeader/>
          <w:tblCellSpacing w:w="15" w:type="dxa"/>
          <w:jc w:val="center"/>
        </w:trPr>
        <w:tc>
          <w:tcPr>
            <w:tcW w:w="164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Organization</w:t>
            </w:r>
            <w:proofErr w:type="spellEnd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 xml:space="preserve"> Name</w:t>
            </w:r>
          </w:p>
        </w:tc>
        <w:tc>
          <w:tcPr>
            <w:tcW w:w="681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Site</w:t>
            </w:r>
          </w:p>
        </w:tc>
        <w:tc>
          <w:tcPr>
            <w:tcW w:w="1529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Chairmanship</w:t>
            </w:r>
            <w:proofErr w:type="spellEnd"/>
          </w:p>
        </w:tc>
        <w:tc>
          <w:tcPr>
            <w:tcW w:w="1388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Annual</w:t>
            </w:r>
            <w:proofErr w:type="spellEnd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Document</w:t>
            </w:r>
            <w:proofErr w:type="spellEnd"/>
          </w:p>
        </w:tc>
        <w:tc>
          <w:tcPr>
            <w:tcW w:w="1387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Development</w:t>
            </w:r>
          </w:p>
        </w:tc>
        <w:tc>
          <w:tcPr>
            <w:tcW w:w="1388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North/South</w:t>
            </w:r>
          </w:p>
        </w:tc>
        <w:tc>
          <w:tcPr>
            <w:tcW w:w="1719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Roles</w:t>
            </w:r>
            <w:proofErr w:type="spellEnd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FIGOs</w:t>
            </w:r>
            <w:proofErr w:type="spellEnd"/>
          </w:p>
        </w:tc>
        <w:tc>
          <w:tcPr>
            <w:tcW w:w="3309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Cs/>
                <w:color w:val="0D0D0D"/>
                <w:sz w:val="21"/>
                <w:szCs w:val="21"/>
                <w:lang w:val="tr-TR" w:eastAsia="tr-TR"/>
              </w:rPr>
              <w:t>Norms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Non-Aligned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Movement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1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119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3 Global North, 118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Use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Coordination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Communities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Sustainable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Development, Self-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Determination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South-South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</w:p>
        </w:tc>
      </w:tr>
      <w:tr w:rsidR="00A3245A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Salzburg Forum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6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5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6 Global South, 5 Global North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Actively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lobbies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EU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reshape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Justice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Home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Affairs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A3245A" w:rsidRPr="009D6CF8" w:rsidRDefault="00A3245A" w:rsidP="00A3245A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No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specific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agenda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new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norms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focuses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shared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policy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positions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its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region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Budapest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Process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24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27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41 Global North, 10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Observes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other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FIGOs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like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EU, UN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organs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regional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schemes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strengthen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regional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dialogue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migration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mobility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safe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orderly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regular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migration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The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Vulnerable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Forum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58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under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stress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change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58 Global 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countries</w:t>
            </w:r>
            <w:proofErr w:type="spellEnd"/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common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trust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fund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UNDP,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actively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participates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in IPCC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panels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seeks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pressure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change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adaptation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mitigation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unified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voice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severely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affected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countries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Group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77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34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34 Global 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countries</w:t>
            </w:r>
            <w:proofErr w:type="spellEnd"/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common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position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in UN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meetings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decisions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lastRenderedPageBreak/>
              <w:t>some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WTO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meetings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lastRenderedPageBreak/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enhance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political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dialogue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multidimensional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South-South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triangular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</w:p>
        </w:tc>
      </w:tr>
      <w:bookmarkEnd w:id="6"/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Summit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American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Arab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Countries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b w:val="0"/>
                <w:color w:val="auto"/>
                <w:sz w:val="20"/>
                <w:szCs w:val="20"/>
                <w:lang w:val="tr-TR" w:eastAsia="tr-TR"/>
              </w:rPr>
            </w:pP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common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position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in UN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meetings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decisions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some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WTO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meetings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enhance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political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dialogue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multidimensional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South-South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triangular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Club de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Berne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29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29 Global North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countries</w:t>
            </w:r>
            <w:proofErr w:type="spellEnd"/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common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intelligence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platform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EU,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Switzerland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Norway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No,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focuses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countering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terrorism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sharing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intelligence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European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Continent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Petersberg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Dialogue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40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different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development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40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from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both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Global North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Headed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Change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Conferences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sets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annual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agenda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IPCC</w:t>
            </w:r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a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working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agreement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transition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change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via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UNFCCC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IPCC</w:t>
            </w:r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Atlantic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Peace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Zone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40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different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development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24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from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common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position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denuclearize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South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Atlantic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region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weapons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control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denuclearization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The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China-Arab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States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Forum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40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different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development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40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from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both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Global North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lastRenderedPageBreak/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lastRenderedPageBreak/>
              <w:t xml:space="preserve">Not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specified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a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working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agreement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transition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counter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climate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change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via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UNFCCC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IPCC</w:t>
            </w:r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SEACEN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3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16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2 Global North, 17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Some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European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Central Bank,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overarching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role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due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limited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vision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No,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focuses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building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capacity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central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banking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fostering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networking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collaboration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Major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Economic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Forum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11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15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12 Global South, 14 Global North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Coordinates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UNFCCC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decisions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integrates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European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Union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decision-making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process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norms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control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limit CO2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methane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emissions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clean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energy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transition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green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Central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Mediterranean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Contact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Group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6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7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6 Global North, 7 Global South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organs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like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IOM, UNHCR,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ICRC,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integrates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EU as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dialogue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Shared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declaration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protection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of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displaced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persons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but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limited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role in norm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Human Security Network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8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5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8 Global South, 5 Global North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Works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under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United Nations,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UN Human Security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Agenda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coordinates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lastRenderedPageBreak/>
              <w:t>disarmament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initiatives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lastRenderedPageBreak/>
              <w:t>Aims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achieve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greater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human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security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through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various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initiatives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such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as anti-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personnel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landmine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control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human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rights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education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conflict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prevention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Forum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Nuclear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Asia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3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9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8 Global South, 4 Global North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Focuses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providing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nuclear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security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know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-how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under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International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Energy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Agency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guidance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limited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engagement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FIGOs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Provides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expertise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radiation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utilization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nuclear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safety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Asia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but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active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role in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global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norms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The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Executives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’ Meeting of East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Asia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-Pacific Central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Banks</w:t>
            </w:r>
            <w:proofErr w:type="spellEnd"/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9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9 Global North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Focuses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fostering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dialogue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between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Asian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Central Bank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Governors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political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roles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FIGOs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No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specific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agenda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promote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new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norms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primarily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serves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as a forum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central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bank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cooperation</w:t>
            </w:r>
            <w:proofErr w:type="spellEnd"/>
          </w:p>
        </w:tc>
      </w:tr>
      <w:tr w:rsidR="009D6CF8" w:rsidRPr="009D6CF8" w:rsidTr="009D6CF8">
        <w:trPr>
          <w:tblCellSpacing w:w="15" w:type="dxa"/>
          <w:jc w:val="center"/>
        </w:trPr>
        <w:tc>
          <w:tcPr>
            <w:tcW w:w="1646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Salzburg Forum</w:t>
            </w:r>
          </w:p>
        </w:tc>
        <w:tc>
          <w:tcPr>
            <w:tcW w:w="681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52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Yes</w:t>
            </w:r>
            <w:proofErr w:type="spellEnd"/>
          </w:p>
        </w:tc>
        <w:tc>
          <w:tcPr>
            <w:tcW w:w="1387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6 Advanced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Economies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5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Developing</w:t>
            </w:r>
            <w:proofErr w:type="spellEnd"/>
          </w:p>
        </w:tc>
        <w:tc>
          <w:tcPr>
            <w:tcW w:w="1388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6 Global South, 5 Global North</w:t>
            </w:r>
          </w:p>
        </w:tc>
        <w:tc>
          <w:tcPr>
            <w:tcW w:w="171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Actively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lobbies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EU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reshape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Justice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and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Home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Affairs</w:t>
            </w:r>
            <w:proofErr w:type="spellEnd"/>
          </w:p>
        </w:tc>
        <w:tc>
          <w:tcPr>
            <w:tcW w:w="3309" w:type="dxa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center"/>
            <w:hideMark/>
          </w:tcPr>
          <w:p w:rsidR="009D6CF8" w:rsidRPr="009D6CF8" w:rsidRDefault="009D6CF8" w:rsidP="009D6CF8">
            <w:pPr>
              <w:spacing w:line="240" w:lineRule="auto"/>
              <w:jc w:val="center"/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</w:pPr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No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specific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agenda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to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create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new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norms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,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focuses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on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creating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shared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policy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positions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for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members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within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its</w:t>
            </w:r>
            <w:proofErr w:type="spellEnd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 xml:space="preserve"> </w:t>
            </w:r>
            <w:proofErr w:type="spellStart"/>
            <w:r w:rsidRPr="009D6CF8">
              <w:rPr>
                <w:rFonts w:ascii="Segoe UI" w:hAnsi="Segoe UI" w:cs="Segoe UI"/>
                <w:b w:val="0"/>
                <w:color w:val="0D0D0D"/>
                <w:sz w:val="21"/>
                <w:szCs w:val="21"/>
                <w:lang w:val="tr-TR" w:eastAsia="tr-TR"/>
              </w:rPr>
              <w:t>region</w:t>
            </w:r>
            <w:proofErr w:type="spellEnd"/>
          </w:p>
        </w:tc>
      </w:tr>
    </w:tbl>
    <w:p w:rsidR="00872AE6" w:rsidRDefault="00872AE6" w:rsidP="009D6CF8"/>
    <w:sectPr w:rsidR="00872AE6" w:rsidSect="009D6CF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44E6" w:rsidRDefault="00CC44E6" w:rsidP="00211651">
      <w:pPr>
        <w:spacing w:line="240" w:lineRule="auto"/>
      </w:pPr>
      <w:r>
        <w:separator/>
      </w:r>
    </w:p>
  </w:endnote>
  <w:endnote w:type="continuationSeparator" w:id="0">
    <w:p w:rsidR="00CC44E6" w:rsidRDefault="00CC44E6" w:rsidP="002116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1002AFF" w:usb1="4000ACFF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245A" w:rsidRDefault="00A3245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245A" w:rsidRDefault="00A3245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245A" w:rsidRDefault="00A3245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44E6" w:rsidRDefault="00CC44E6" w:rsidP="00211651">
      <w:pPr>
        <w:spacing w:line="240" w:lineRule="auto"/>
      </w:pPr>
      <w:r>
        <w:separator/>
      </w:r>
    </w:p>
  </w:footnote>
  <w:footnote w:type="continuationSeparator" w:id="0">
    <w:p w:rsidR="00CC44E6" w:rsidRDefault="00CC44E6" w:rsidP="00211651">
      <w:pPr>
        <w:spacing w:line="240" w:lineRule="auto"/>
      </w:pPr>
      <w:r>
        <w:continuationSeparator/>
      </w:r>
    </w:p>
  </w:footnote>
  <w:footnote w:id="1">
    <w:p w:rsidR="00A3245A" w:rsidRPr="005F4005" w:rsidRDefault="00A3245A" w:rsidP="009D6CF8">
      <w:pPr>
        <w:pStyle w:val="DipnotMetni"/>
        <w:rPr>
          <w:b w:val="0"/>
          <w:color w:val="auto"/>
        </w:rPr>
      </w:pPr>
      <w:r w:rsidRPr="00E000A5">
        <w:rPr>
          <w:rStyle w:val="DipnotBavurusu"/>
          <w:color w:val="auto"/>
        </w:rPr>
        <w:footnoteRef/>
      </w:r>
      <w:r>
        <w:rPr>
          <w:color w:val="auto"/>
        </w:rPr>
        <w:t xml:space="preserve"> </w:t>
      </w:r>
      <w:r w:rsidRPr="005F4005">
        <w:rPr>
          <w:b w:val="0"/>
          <w:color w:val="auto"/>
        </w:rPr>
        <w:t>You can access the full codebook, detailing the assessment criteria and methodology, on the website of our EUGLORDER Project, under the page named "</w:t>
      </w:r>
      <w:r w:rsidRPr="005F4005">
        <w:rPr>
          <w:b w:val="0"/>
          <w:i/>
          <w:color w:val="auto"/>
        </w:rPr>
        <w:t>Legitimacy of the Informal Intergovernmental Organizations Assessment Criteria Codebook</w:t>
      </w:r>
      <w:r w:rsidRPr="005F4005">
        <w:rPr>
          <w:b w:val="0"/>
          <w:color w:val="auto"/>
        </w:rPr>
        <w:t>."</w:t>
      </w:r>
      <w:r>
        <w:rPr>
          <w:b w:val="0"/>
          <w:color w:val="auto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245A" w:rsidRDefault="00A3245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245A" w:rsidRDefault="00A3245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245A" w:rsidRDefault="00A3245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AC6749"/>
    <w:multiLevelType w:val="multilevel"/>
    <w:tmpl w:val="746E1D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5F"/>
    <w:rsid w:val="00211651"/>
    <w:rsid w:val="003D017A"/>
    <w:rsid w:val="003D185F"/>
    <w:rsid w:val="0044037A"/>
    <w:rsid w:val="004B7B74"/>
    <w:rsid w:val="00872AE6"/>
    <w:rsid w:val="009D6CF8"/>
    <w:rsid w:val="00A3245A"/>
    <w:rsid w:val="00A37C97"/>
    <w:rsid w:val="00CC44E6"/>
    <w:rsid w:val="00E54E9B"/>
    <w:rsid w:val="00F2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684B1"/>
  <w15:chartTrackingRefBased/>
  <w15:docId w15:val="{122F4356-BB9D-42B3-A91D-9C08A28F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85F"/>
    <w:pPr>
      <w:spacing w:after="0" w:line="276" w:lineRule="auto"/>
    </w:pPr>
    <w:rPr>
      <w:rFonts w:ascii="Times New Roman" w:eastAsia="Times New Roman" w:hAnsi="Times New Roman" w:cs="Times New Roman"/>
      <w:b/>
      <w:color w:val="FFFFFF"/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3D185F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D185F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D185F"/>
    <w:pPr>
      <w:keepNext/>
      <w:keepLines/>
      <w:spacing w:before="280" w:after="80"/>
      <w:outlineLvl w:val="2"/>
    </w:pPr>
    <w:rPr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D185F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D185F"/>
    <w:pPr>
      <w:keepNext/>
      <w:keepLines/>
      <w:spacing w:before="220" w:after="40"/>
      <w:outlineLvl w:val="4"/>
    </w:p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D185F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D185F"/>
    <w:rPr>
      <w:rFonts w:ascii="Times New Roman" w:eastAsia="Times New Roman" w:hAnsi="Times New Roman" w:cs="Times New Roman"/>
      <w:b/>
      <w:color w:val="FFFFFF"/>
      <w:sz w:val="48"/>
      <w:szCs w:val="48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D185F"/>
    <w:rPr>
      <w:rFonts w:ascii="Times New Roman" w:eastAsia="Times New Roman" w:hAnsi="Times New Roman" w:cs="Times New Roman"/>
      <w:b/>
      <w:color w:val="FFFFFF"/>
      <w:sz w:val="36"/>
      <w:szCs w:val="3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D185F"/>
    <w:rPr>
      <w:rFonts w:ascii="Times New Roman" w:eastAsia="Times New Roman" w:hAnsi="Times New Roman" w:cs="Times New Roman"/>
      <w:b/>
      <w:color w:val="FFFFF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D185F"/>
    <w:rPr>
      <w:rFonts w:ascii="Times New Roman" w:eastAsia="Times New Roman" w:hAnsi="Times New Roman" w:cs="Times New Roman"/>
      <w:b/>
      <w:color w:val="FFFFFF"/>
      <w:sz w:val="24"/>
      <w:szCs w:val="24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D185F"/>
    <w:rPr>
      <w:rFonts w:ascii="Times New Roman" w:eastAsia="Times New Roman" w:hAnsi="Times New Roman" w:cs="Times New Roman"/>
      <w:b/>
      <w:color w:val="FFFFF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D185F"/>
    <w:rPr>
      <w:rFonts w:ascii="Times New Roman" w:eastAsia="Times New Roman" w:hAnsi="Times New Roman" w:cs="Times New Roman"/>
      <w:b/>
      <w:color w:val="FFFFFF"/>
      <w:sz w:val="20"/>
      <w:szCs w:val="20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3D185F"/>
    <w:pPr>
      <w:keepNext/>
      <w:keepLines/>
      <w:spacing w:before="480" w:after="120"/>
    </w:pPr>
    <w:rPr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D185F"/>
    <w:rPr>
      <w:rFonts w:ascii="Times New Roman" w:eastAsia="Times New Roman" w:hAnsi="Times New Roman" w:cs="Times New Roman"/>
      <w:b/>
      <w:color w:val="FFFFFF"/>
      <w:sz w:val="72"/>
      <w:szCs w:val="72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3D185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3D185F"/>
    <w:rPr>
      <w:rFonts w:ascii="Georgia" w:eastAsia="Georgia" w:hAnsi="Georgia" w:cs="Georgia"/>
      <w:b/>
      <w:i/>
      <w:color w:val="666666"/>
      <w:sz w:val="48"/>
      <w:szCs w:val="48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211651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11651"/>
    <w:rPr>
      <w:rFonts w:ascii="Times New Roman" w:eastAsia="Times New Roman" w:hAnsi="Times New Roman" w:cs="Times New Roman"/>
      <w:b/>
      <w:color w:val="FFFFFF"/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211651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11651"/>
    <w:rPr>
      <w:rFonts w:ascii="Times New Roman" w:eastAsia="Times New Roman" w:hAnsi="Times New Roman" w:cs="Times New Roman"/>
      <w:b/>
      <w:color w:val="FFFFFF"/>
      <w:lang w:val="en-US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9D6CF8"/>
    <w:pPr>
      <w:spacing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9D6CF8"/>
    <w:rPr>
      <w:rFonts w:ascii="Times New Roman" w:eastAsia="Times New Roman" w:hAnsi="Times New Roman" w:cs="Times New Roman"/>
      <w:b/>
      <w:color w:val="FFFFFF"/>
      <w:sz w:val="20"/>
      <w:szCs w:val="20"/>
      <w:lang w:val="en-US"/>
    </w:rPr>
  </w:style>
  <w:style w:type="character" w:styleId="DipnotBavurusu">
    <w:name w:val="footnote reference"/>
    <w:basedOn w:val="VarsaylanParagrafYazTipi"/>
    <w:uiPriority w:val="99"/>
    <w:semiHidden/>
    <w:unhideWhenUsed/>
    <w:rsid w:val="009D6C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4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1970</Words>
  <Characters>11230</Characters>
  <Application>Microsoft Office Word</Application>
  <DocSecurity>0</DocSecurity>
  <Lines>93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marmara universitesi</Company>
  <LinksUpToDate>false</LinksUpToDate>
  <CharactersWithSpaces>13174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EMELPARLARDAL</dc:creator>
  <cp:keywords/>
  <dc:description/>
  <cp:lastModifiedBy>EMELPARLARDAL</cp:lastModifiedBy>
  <cp:revision>2</cp:revision>
  <dcterms:created xsi:type="dcterms:W3CDTF">2024-08-14T13:38:00Z</dcterms:created>
  <dcterms:modified xsi:type="dcterms:W3CDTF">2024-08-14T13:38:00Z</dcterms:modified>
</cp:coreProperties>
</file>